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bookmarkStart w:id="0" w:name="_GoBack"/>
      <w:bookmarkEnd w:id="0"/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:rsidR="00622D93" w:rsidRPr="00622D93" w:rsidRDefault="00622D93" w:rsidP="001C45ED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חוות דעת מקצועית במסגרת כוונה להתקשר עם ספק יחיד</w:t>
      </w:r>
    </w:p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698"/>
      </w:tblGrid>
      <w:tr w:rsidR="00E15783" w:rsidTr="00E1578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15783" w:rsidRPr="006B20C4" w:rsidRDefault="00E15783" w:rsidP="008D11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E15783" w:rsidRPr="006B20C4" w:rsidRDefault="00E15783" w:rsidP="00B33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D0B3E">
              <w:rPr>
                <w:rFonts w:ascii="Arial" w:hAnsi="Arial" w:cs="Arial" w:hint="cs"/>
                <w:sz w:val="20"/>
                <w:szCs w:val="20"/>
                <w:rtl/>
              </w:rPr>
              <w:t>08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אוקטובר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980FDD">
              <w:rPr>
                <w:rFonts w:ascii="Arial" w:hAnsi="Arial" w:cs="Arial" w:hint="cs"/>
                <w:sz w:val="20"/>
                <w:szCs w:val="20"/>
                <w:rtl/>
              </w:rPr>
              <w:t>202</w:t>
            </w:r>
            <w:r w:rsidR="000D0B3E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</w:tbl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E15783" w:rsidRPr="00E15783" w:rsidRDefault="00E1578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E1578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8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9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</w:tcPr>
          <w:p w:rsidR="00E15783" w:rsidRPr="00E75D0F" w:rsidRDefault="00E15783" w:rsidP="002B4918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 xml:space="preserve">היחידה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שע"ם</w:t>
            </w:r>
            <w:r w:rsidRPr="00E75D0F">
              <w:rPr>
                <w:rFonts w:ascii="Arial" w:hAnsi="Arial" w:cs="Arial"/>
                <w:b/>
                <w:rtl/>
              </w:rPr>
              <w:t xml:space="preserve"> במשרד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רשות המסים בישראל</w:t>
            </w:r>
            <w:r w:rsidRPr="00E75D0F"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מבקש</w:t>
            </w:r>
            <w:r w:rsidR="003B2A97">
              <w:rPr>
                <w:rFonts w:ascii="Arial" w:hAnsi="Arial" w:cs="Arial" w:hint="cs"/>
                <w:b/>
                <w:rtl/>
              </w:rPr>
              <w:t>ת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 w:rsidR="003B2A97">
              <w:rPr>
                <w:rFonts w:ascii="Arial" w:hAnsi="Arial" w:cs="Arial" w:hint="cs"/>
                <w:b/>
                <w:u w:val="single"/>
                <w:rtl/>
              </w:rPr>
              <w:t xml:space="preserve">לקבל שירותי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תחזוקה, תמיכה , ייעוץ והדרכה</w:t>
            </w:r>
            <w:r w:rsidR="002A055F">
              <w:rPr>
                <w:rFonts w:ascii="Arial" w:hAnsi="Arial" w:cs="Arial" w:hint="cs"/>
                <w:b/>
                <w:u w:val="single"/>
                <w:rtl/>
              </w:rPr>
              <w:t xml:space="preserve"> מחברת </w:t>
            </w:r>
            <w:r w:rsidR="002B4918">
              <w:rPr>
                <w:rFonts w:ascii="Arial" w:hAnsi="Arial" w:cs="Arial" w:hint="cs"/>
                <w:b/>
                <w:u w:val="single"/>
                <w:rtl/>
              </w:rPr>
              <w:t>ביקורת בונה</w:t>
            </w:r>
            <w:r w:rsidR="002A055F">
              <w:rPr>
                <w:rFonts w:ascii="Arial" w:hAnsi="Arial" w:cs="Arial" w:hint="cs"/>
                <w:b/>
                <w:u w:val="single"/>
                <w:rtl/>
              </w:rPr>
              <w:t xml:space="preserve"> עבור תוכנת מבקרת המדינה</w:t>
            </w:r>
          </w:p>
          <w:p w:rsidR="00E15783" w:rsidRPr="00E75D0F" w:rsidRDefault="00E15783" w:rsidP="00E15783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>תכונות הטובין הנדרשות הן:</w:t>
            </w:r>
          </w:p>
          <w:p w:rsidR="00E15783" w:rsidRDefault="00C34FFD" w:rsidP="00980FD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תחזוקת </w:t>
            </w:r>
            <w:r w:rsidR="00980FDD">
              <w:rPr>
                <w:rFonts w:ascii="Arial" w:hAnsi="Arial" w:cs="Arial" w:hint="cs"/>
                <w:b/>
                <w:rtl/>
              </w:rPr>
              <w:t>תוכנה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980FDD">
              <w:rPr>
                <w:rFonts w:ascii="Arial" w:hAnsi="Arial" w:cs="Arial" w:hint="cs"/>
                <w:b/>
                <w:rtl/>
              </w:rPr>
              <w:t>קיימת</w:t>
            </w:r>
            <w:r w:rsidR="00E15783">
              <w:rPr>
                <w:rFonts w:ascii="Arial" w:hAnsi="Arial" w:cs="Arial" w:hint="cs"/>
                <w:b/>
                <w:rtl/>
              </w:rPr>
              <w:t xml:space="preserve"> </w:t>
            </w:r>
          </w:p>
          <w:p w:rsidR="00E15783" w:rsidRDefault="00E15783" w:rsidP="002A055F">
            <w:pPr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</w:p>
          <w:p w:rsidR="00622D93" w:rsidRPr="00622D93" w:rsidRDefault="00622D93" w:rsidP="00C34FFD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:rsidTr="008D11A4">
        <w:tc>
          <w:tcPr>
            <w:tcW w:w="3085" w:type="dxa"/>
          </w:tcPr>
          <w:p w:rsidR="00622D93" w:rsidRPr="00622D93" w:rsidRDefault="00622D93" w:rsidP="00C34FFD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="00C34FFD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6F"/>
            </w:r>
            <w:r w:rsidRPr="00622D93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622D93" w:rsidRPr="00622D93" w:rsidRDefault="00C34FFD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2B4918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2B4918">
              <w:rPr>
                <w:rFonts w:ascii="Arial" w:eastAsia="Times New Roman" w:hAnsi="Arial" w:cs="Arial"/>
                <w:b/>
                <w:rtl/>
              </w:rPr>
              <w:t xml:space="preserve">חברת </w:t>
            </w:r>
            <w:r w:rsidR="002B4918" w:rsidRPr="002B4918">
              <w:rPr>
                <w:rFonts w:ascii="Arial" w:eastAsia="Times New Roman" w:hAnsi="Arial" w:cs="Arial" w:hint="cs"/>
                <w:b/>
                <w:rtl/>
              </w:rPr>
              <w:t>ביקורת בונה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2B4918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color w:val="000000" w:themeColor="text1"/>
                <w:sz w:val="24"/>
                <w:szCs w:val="24"/>
              </w:rPr>
              <w:t>40220542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B33BC1" w:rsidP="00980FDD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3</w:t>
            </w:r>
            <w:r w:rsidR="000D0B3E">
              <w:rPr>
                <w:rFonts w:ascii="Arial" w:eastAsia="Times New Roman" w:hAnsi="Arial" w:cs="Arial" w:hint="cs"/>
                <w:b/>
                <w:rtl/>
              </w:rPr>
              <w:t>3</w:t>
            </w:r>
            <w:r>
              <w:rPr>
                <w:rFonts w:ascii="Arial" w:eastAsia="Times New Roman" w:hAnsi="Arial" w:cs="Arial" w:hint="cs"/>
                <w:b/>
                <w:rtl/>
              </w:rPr>
              <w:t>,</w:t>
            </w:r>
            <w:r w:rsidR="000D0B3E">
              <w:rPr>
                <w:rFonts w:ascii="Arial" w:eastAsia="Times New Roman" w:hAnsi="Arial" w:cs="Arial" w:hint="cs"/>
                <w:b/>
                <w:rtl/>
              </w:rPr>
              <w:t>111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260E1C" w:rsidRPr="00260E1C">
              <w:rPr>
                <w:rFonts w:ascii="Arial" w:eastAsia="Times New Roman" w:hAnsi="Arial" w:cs="Arial" w:hint="cs"/>
                <w:b/>
                <w:rtl/>
              </w:rPr>
              <w:t>₪ כולל מע"מ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B872AD" w:rsidP="00B33BC1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31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.12.</w:t>
            </w:r>
            <w:r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0D0B3E">
              <w:rPr>
                <w:rFonts w:ascii="Arial" w:eastAsia="Times New Roman" w:hAnsi="Arial" w:cs="Arial" w:hint="cs"/>
                <w:b/>
                <w:rtl/>
              </w:rPr>
              <w:t>4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– 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0D0B3E">
              <w:rPr>
                <w:rFonts w:ascii="Arial" w:eastAsia="Times New Roman" w:hAnsi="Arial" w:cs="Arial" w:hint="cs"/>
                <w:b/>
                <w:rtl/>
              </w:rPr>
              <w:t>4</w:t>
            </w: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B1B6A" w:rsidRPr="008A7F70" w:rsidTr="008D11A4">
        <w:tc>
          <w:tcPr>
            <w:tcW w:w="8522" w:type="dxa"/>
          </w:tcPr>
          <w:p w:rsidR="002A055F" w:rsidRDefault="002A055F" w:rsidP="00704579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</w:p>
          <w:p w:rsidR="00704579" w:rsidRPr="00704579" w:rsidRDefault="002A055F" w:rsidP="002A055F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תוכנת מבקרת המדינה הינה תוכנה לניתוח מידע של הנהלת חשבונות הקיים בקובץ במבנה אחיד המגיע מבתי העסק על ידי מפקחים המבצעים ביקורות בבתי העסק.</w:t>
            </w:r>
          </w:p>
          <w:p w:rsidR="00704579" w:rsidRPr="00704579" w:rsidRDefault="00704579" w:rsidP="00704579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</w:p>
          <w:p w:rsidR="004B1B6A" w:rsidRPr="00704579" w:rsidRDefault="004B1B6A" w:rsidP="00AB4BD5">
            <w:pPr>
              <w:spacing w:after="120" w:line="360" w:lineRule="auto"/>
              <w:jc w:val="both"/>
              <w:rPr>
                <w:rFonts w:ascii="David" w:eastAsia="Calibri" w:hAnsi="David" w:cs="David"/>
                <w:b/>
                <w:bCs/>
                <w:u w:val="single"/>
              </w:rPr>
            </w:pP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 xml:space="preserve">הכלים </w:t>
            </w:r>
            <w:r w:rsidR="001F422B"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>והשירותים</w:t>
            </w: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 xml:space="preserve"> הנדרשים </w:t>
            </w:r>
          </w:p>
          <w:p w:rsidR="004B1B6A" w:rsidRPr="00704579" w:rsidRDefault="003D34A2" w:rsidP="00B33BC1">
            <w:pPr>
              <w:pStyle w:val="a8"/>
              <w:numPr>
                <w:ilvl w:val="0"/>
                <w:numId w:val="4"/>
              </w:numPr>
              <w:bidi/>
              <w:spacing w:after="120" w:line="360" w:lineRule="auto"/>
              <w:jc w:val="both"/>
              <w:rPr>
                <w:rFonts w:ascii="David" w:eastAsia="Calibri" w:hAnsi="David" w:cs="David"/>
                <w:sz w:val="22"/>
                <w:szCs w:val="22"/>
              </w:rPr>
            </w:pPr>
            <w:r w:rsidRPr="00704579">
              <w:rPr>
                <w:rFonts w:ascii="David" w:eastAsia="Calibri" w:hAnsi="David" w:cs="David"/>
                <w:sz w:val="22"/>
                <w:szCs w:val="22"/>
                <w:rtl/>
              </w:rPr>
              <w:t xml:space="preserve">תחזוקה </w:t>
            </w:r>
            <w:r w:rsidR="0002307F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שנתית </w:t>
            </w:r>
            <w:r w:rsidR="00B33BC1">
              <w:rPr>
                <w:rFonts w:ascii="David" w:eastAsia="Calibri" w:hAnsi="David" w:cs="David" w:hint="cs"/>
                <w:sz w:val="22"/>
                <w:szCs w:val="22"/>
                <w:rtl/>
              </w:rPr>
              <w:t>3</w:t>
            </w:r>
            <w:r w:rsidR="000D0B3E">
              <w:rPr>
                <w:rFonts w:ascii="David" w:eastAsia="Calibri" w:hAnsi="David" w:cs="David" w:hint="cs"/>
                <w:sz w:val="22"/>
                <w:szCs w:val="22"/>
                <w:rtl/>
              </w:rPr>
              <w:t>3</w:t>
            </w:r>
            <w:r w:rsidR="00B33BC1">
              <w:rPr>
                <w:rFonts w:ascii="David" w:eastAsia="Calibri" w:hAnsi="David" w:cs="David" w:hint="cs"/>
                <w:sz w:val="22"/>
                <w:szCs w:val="22"/>
                <w:rtl/>
              </w:rPr>
              <w:t>,</w:t>
            </w:r>
            <w:r w:rsidR="000D0B3E">
              <w:rPr>
                <w:rFonts w:ascii="David" w:eastAsia="Calibri" w:hAnsi="David" w:cs="David" w:hint="cs"/>
                <w:sz w:val="22"/>
                <w:szCs w:val="22"/>
                <w:rtl/>
              </w:rPr>
              <w:t>111</w:t>
            </w:r>
            <w:r w:rsidR="00B33BC1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 </w:t>
            </w:r>
            <w:r w:rsidR="00260E1C">
              <w:rPr>
                <w:rFonts w:ascii="David" w:eastAsia="Calibri" w:hAnsi="David" w:cs="David" w:hint="cs"/>
                <w:sz w:val="22"/>
                <w:szCs w:val="22"/>
                <w:rtl/>
              </w:rPr>
              <w:t>₪ כולל מע"מ</w:t>
            </w:r>
          </w:p>
          <w:p w:rsidR="004B1B6A" w:rsidRPr="00704579" w:rsidRDefault="004B1B6A" w:rsidP="008D11A4">
            <w:pPr>
              <w:spacing w:after="200" w:line="276" w:lineRule="auto"/>
              <w:rPr>
                <w:rFonts w:ascii="David" w:eastAsia="Calibri" w:hAnsi="David" w:cs="David"/>
              </w:rPr>
            </w:pPr>
          </w:p>
          <w:p w:rsidR="004B1B6A" w:rsidRPr="00704579" w:rsidRDefault="004B1B6A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lastRenderedPageBreak/>
              <w:t>למה ספק יחיד</w:t>
            </w:r>
          </w:p>
          <w:p w:rsidR="00704579" w:rsidRDefault="002A055F" w:rsidP="002A055F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ככל הידוע לנו לא קיימת תוכנת מדף מקבילה לתוכנה זו, בעקבות בעיות עם קבצים בעלי נפח גדול ביצעו אנשי ביקורת ממוחשבת ברשות סקר שוק כדי למצוא </w:t>
            </w:r>
            <w:r w:rsidR="002248F7">
              <w:rPr>
                <w:rFonts w:ascii="David" w:eastAsia="Calibri" w:hAnsi="David" w:cs="David" w:hint="cs"/>
                <w:rtl/>
              </w:rPr>
              <w:t>פתרון</w:t>
            </w:r>
            <w:r>
              <w:rPr>
                <w:rFonts w:ascii="David" w:eastAsia="Calibri" w:hAnsi="David" w:cs="David" w:hint="cs"/>
                <w:rtl/>
              </w:rPr>
              <w:t xml:space="preserve"> חליפי אך לא מצאו כזה. </w:t>
            </w:r>
          </w:p>
          <w:p w:rsidR="002A055F" w:rsidRPr="00704579" w:rsidRDefault="002A055F" w:rsidP="002248F7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מסתמן כי הפתרון היחיד הנוסף כרוך בפיתוח עצמי של המוצר, </w:t>
            </w:r>
            <w:r w:rsidR="002248F7">
              <w:rPr>
                <w:rFonts w:ascii="David" w:eastAsia="Calibri" w:hAnsi="David" w:cs="David" w:hint="cs"/>
                <w:rtl/>
              </w:rPr>
              <w:t>דבר שאינו ישים בשנה הקרובה.</w:t>
            </w:r>
          </w:p>
          <w:p w:rsidR="004B1B6A" w:rsidRPr="00704579" w:rsidRDefault="004B1B6A" w:rsidP="002B4918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בהתאם לכך אנו סבורים כי </w:t>
            </w:r>
            <w:r w:rsidR="00704579" w:rsidRPr="00704579">
              <w:rPr>
                <w:rFonts w:ascii="David" w:eastAsia="Calibri" w:hAnsi="David" w:cs="David"/>
                <w:rtl/>
              </w:rPr>
              <w:t xml:space="preserve">המשך ההתקשרות עם חברת </w:t>
            </w:r>
            <w:r w:rsidR="002B4918">
              <w:rPr>
                <w:rFonts w:ascii="David" w:eastAsia="Calibri" w:hAnsi="David" w:cs="David" w:hint="cs"/>
                <w:rtl/>
              </w:rPr>
              <w:t>ביקורת בונה</w:t>
            </w:r>
            <w:r w:rsidRPr="00704579">
              <w:rPr>
                <w:rFonts w:ascii="David" w:eastAsia="Calibri" w:hAnsi="David" w:cs="David"/>
                <w:rtl/>
              </w:rPr>
              <w:t xml:space="preserve">  ימשיך לשרת את הארגו</w:t>
            </w:r>
            <w:r w:rsidR="00D20462" w:rsidRPr="00704579">
              <w:rPr>
                <w:rFonts w:ascii="David" w:eastAsia="Calibri" w:hAnsi="David" w:cs="David"/>
                <w:rtl/>
              </w:rPr>
              <w:t xml:space="preserve">ן ואינו בר החלפה </w:t>
            </w:r>
            <w:r w:rsidR="002248F7">
              <w:rPr>
                <w:rFonts w:ascii="David" w:eastAsia="Calibri" w:hAnsi="David" w:cs="David" w:hint="cs"/>
                <w:rtl/>
              </w:rPr>
              <w:t>בשנתיים הקרובות.</w:t>
            </w:r>
          </w:p>
          <w:p w:rsidR="004B1B6A" w:rsidRPr="00704579" w:rsidRDefault="00704579" w:rsidP="0002307F">
            <w:pPr>
              <w:spacing w:after="200" w:line="276" w:lineRule="auto"/>
              <w:rPr>
                <w:rFonts w:ascii="David" w:eastAsia="Calibri" w:hAnsi="David" w:cs="David"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במידה ולא נממש את ההתקשרות עם החברה השנה, לא יהיה לנו שירות תחזוקה </w:t>
            </w:r>
            <w:r w:rsidR="002248F7">
              <w:rPr>
                <w:rFonts w:ascii="David" w:eastAsia="Calibri" w:hAnsi="David" w:cs="David" w:hint="cs"/>
                <w:rtl/>
              </w:rPr>
              <w:t xml:space="preserve">לתוכנה ובמקרה של תקלה </w:t>
            </w:r>
            <w:r w:rsidR="0002307F">
              <w:rPr>
                <w:rFonts w:ascii="David" w:eastAsia="Calibri" w:hAnsi="David" w:cs="David" w:hint="cs"/>
                <w:rtl/>
              </w:rPr>
              <w:t>נ</w:t>
            </w:r>
            <w:r w:rsidR="002248F7">
              <w:rPr>
                <w:rFonts w:ascii="David" w:eastAsia="Calibri" w:hAnsi="David" w:cs="David" w:hint="cs"/>
                <w:rtl/>
              </w:rPr>
              <w:t>צטרך להשבית את פעילות אנשי הביקורת ברשות.</w:t>
            </w:r>
          </w:p>
          <w:p w:rsidR="004B1B6A" w:rsidRPr="00704579" w:rsidRDefault="004B1B6A" w:rsidP="008D11A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  <w:p w:rsidR="004B1B6A" w:rsidRPr="00704579" w:rsidRDefault="004B1B6A" w:rsidP="008D11A4">
            <w:pPr>
              <w:tabs>
                <w:tab w:val="center" w:pos="4153"/>
                <w:tab w:val="right" w:pos="8306"/>
              </w:tabs>
              <w:spacing w:line="360" w:lineRule="auto"/>
              <w:ind w:left="226" w:hanging="226"/>
              <w:rPr>
                <w:rFonts w:ascii="David" w:eastAsia="Calibri" w:hAnsi="David" w:cs="David"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 </w:t>
            </w:r>
          </w:p>
        </w:tc>
      </w:tr>
      <w:tr w:rsidR="004B1B6A" w:rsidRPr="00974C1D" w:rsidTr="008D11A4">
        <w:tc>
          <w:tcPr>
            <w:tcW w:w="8522" w:type="dxa"/>
          </w:tcPr>
          <w:p w:rsidR="004B1B6A" w:rsidRPr="00974C1D" w:rsidRDefault="004B1B6A" w:rsidP="008D11A4">
            <w:pPr>
              <w:spacing w:line="360" w:lineRule="auto"/>
              <w:jc w:val="right"/>
              <w:rPr>
                <w:rFonts w:asciiTheme="minorBidi" w:hAnsiTheme="minorBidi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Pr="00622D93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  <w:r w:rsidRPr="00622D93">
        <w:rPr>
          <w:rFonts w:ascii="Arial" w:eastAsia="Times New Roman" w:hAnsi="Arial" w:cs="Arial" w:hint="cs"/>
          <w:b/>
          <w:rtl/>
        </w:rPr>
        <w:t xml:space="preserve"> </w:t>
      </w:r>
      <w:r w:rsidRPr="00622D93">
        <w:rPr>
          <w:rFonts w:ascii="Arial" w:eastAsia="Times New Roman" w:hAnsi="Arial" w:cs="Arial"/>
          <w:b/>
          <w:rtl/>
        </w:rPr>
        <w:t>בכבוד רב,</w:t>
      </w:r>
    </w:p>
    <w:p w:rsidR="00622D93" w:rsidRPr="00622D93" w:rsidRDefault="000D0B3E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288985</wp:posOffset>
            </wp:positionH>
            <wp:positionV relativeFrom="page">
              <wp:posOffset>6193766</wp:posOffset>
            </wp:positionV>
            <wp:extent cx="827725" cy="379562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88889" l="9901" r="89109">
                                  <a14:foregroundMark x1="10891" y1="0" x2="10891" y2="0"/>
                                  <a14:foregroundMark x1="14851" y1="18519" x2="14851" y2="18519"/>
                                  <a14:foregroundMark x1="23762" y1="22222" x2="34653" y2="27778"/>
                                  <a14:foregroundMark x1="44554" y1="29630" x2="46535" y2="50000"/>
                                  <a14:foregroundMark x1="54455" y1="38889" x2="26733" y2="46296"/>
                                  <a14:foregroundMark x1="29703" y1="42593" x2="14851" y2="40741"/>
                                  <a14:foregroundMark x1="23762" y1="50000" x2="16832" y2="50000"/>
                                  <a14:foregroundMark x1="17822" y1="50000" x2="20792" y2="68519"/>
                                  <a14:foregroundMark x1="37624" y1="22222" x2="70297" y2="37037"/>
                                  <a14:foregroundMark x1="50495" y1="29630" x2="75248" y2="22222"/>
                                  <a14:foregroundMark x1="68317" y1="48148" x2="77228" y2="48148"/>
                                  <a14:foregroundMark x1="66337" y1="46296" x2="73267" y2="46296"/>
                                  <a14:foregroundMark x1="17822" y1="50000" x2="12871" y2="46296"/>
                                  <a14:backgroundMark x1="77625" y1="46981" x2="88119" y2="46296"/>
                                  <a14:backgroundMark x1="2970" y1="51852" x2="14193" y2="51120"/>
                                  <a14:backgroundMark x1="31538" y1="3248" x2="29703" y2="1852"/>
                                  <a14:backgroundMark x1="42032" y1="11232" x2="41577" y2="10886"/>
                                  <a14:backgroundMark x1="88119" y1="46296" x2="79969" y2="40095"/>
                                  <a14:backgroundMark x1="9615" y1="34414" x2="0" y2="50000"/>
                                  <a14:backgroundMark x1="29703" y1="1852" x2="21004" y2="1595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59" cy="38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D93" w:rsidRPr="00622D93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54"/>
        <w:gridCol w:w="3211"/>
        <w:gridCol w:w="2531"/>
      </w:tblGrid>
      <w:tr w:rsidR="00622D93" w:rsidRPr="00622D93" w:rsidTr="008D11A4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622D93" w:rsidRPr="00622D93" w:rsidRDefault="000D0B3E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דבורה פלונצ'ק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704579" w:rsidP="007045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מנהלת </w:t>
            </w:r>
            <w:r w:rsidR="000D0B3E">
              <w:rPr>
                <w:rFonts w:ascii="Arial" w:eastAsia="Times New Roman" w:hAnsi="Arial" w:cs="Arial" w:hint="cs"/>
                <w:b/>
                <w:rtl/>
              </w:rPr>
              <w:t xml:space="preserve">חטיבת </w:t>
            </w:r>
            <w:r w:rsidR="000D0B3E">
              <w:rPr>
                <w:rFonts w:ascii="Arial" w:eastAsia="Times New Roman" w:hAnsi="Arial" w:cs="Arial" w:hint="cs"/>
                <w:b/>
              </w:rPr>
              <w:t>EC</w:t>
            </w:r>
            <w:r w:rsidR="000D0B3E">
              <w:rPr>
                <w:rFonts w:ascii="Arial" w:eastAsia="Times New Roman" w:hAnsi="Arial" w:cs="Arial"/>
                <w:b/>
              </w:rPr>
              <w:t>M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חתימה</w:t>
            </w:r>
          </w:p>
        </w:tc>
      </w:tr>
    </w:tbl>
    <w:p w:rsidR="00B24C79" w:rsidRDefault="00B24C79" w:rsidP="00622D93"/>
    <w:sectPr w:rsidR="00B24C79" w:rsidSect="001D582F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D91" w:rsidRDefault="00103D91" w:rsidP="00E15783">
      <w:pPr>
        <w:spacing w:after="0" w:line="240" w:lineRule="auto"/>
      </w:pPr>
      <w:r>
        <w:separator/>
      </w:r>
    </w:p>
  </w:endnote>
  <w:endnote w:type="continuationSeparator" w:id="0">
    <w:p w:rsidR="00103D91" w:rsidRDefault="00103D91" w:rsidP="00E1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D91" w:rsidRDefault="00103D91" w:rsidP="00E15783">
      <w:pPr>
        <w:spacing w:after="0" w:line="240" w:lineRule="auto"/>
      </w:pPr>
      <w:r>
        <w:separator/>
      </w:r>
    </w:p>
  </w:footnote>
  <w:footnote w:type="continuationSeparator" w:id="0">
    <w:p w:rsidR="00103D91" w:rsidRDefault="00103D91" w:rsidP="00E1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E15783" w:rsidTr="008D11A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רשות המסים בישראל - שע"ם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E15783" w:rsidRDefault="00E15783" w:rsidP="00E15783">
          <w:pPr>
            <w:pStyle w:val="a7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E15783" w:rsidRPr="00E15783" w:rsidRDefault="00E157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E0C8A"/>
    <w:multiLevelType w:val="multilevel"/>
    <w:tmpl w:val="8BE69C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033A5"/>
    <w:multiLevelType w:val="multilevel"/>
    <w:tmpl w:val="F6D85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06C2E43"/>
    <w:multiLevelType w:val="hybridMultilevel"/>
    <w:tmpl w:val="E774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00174D"/>
    <w:rsid w:val="0002307F"/>
    <w:rsid w:val="000D0B3E"/>
    <w:rsid w:val="00103D91"/>
    <w:rsid w:val="001955C6"/>
    <w:rsid w:val="001C45ED"/>
    <w:rsid w:val="001D582F"/>
    <w:rsid w:val="001F422B"/>
    <w:rsid w:val="002248F7"/>
    <w:rsid w:val="00235D45"/>
    <w:rsid w:val="00260E1C"/>
    <w:rsid w:val="002A055F"/>
    <w:rsid w:val="002B4918"/>
    <w:rsid w:val="00300EA1"/>
    <w:rsid w:val="00320BAE"/>
    <w:rsid w:val="00363302"/>
    <w:rsid w:val="003B2A97"/>
    <w:rsid w:val="003D34A2"/>
    <w:rsid w:val="004317EF"/>
    <w:rsid w:val="004B1B6A"/>
    <w:rsid w:val="005A7368"/>
    <w:rsid w:val="00622D93"/>
    <w:rsid w:val="00622FFF"/>
    <w:rsid w:val="006542D4"/>
    <w:rsid w:val="006668C6"/>
    <w:rsid w:val="00704579"/>
    <w:rsid w:val="00770502"/>
    <w:rsid w:val="007D550D"/>
    <w:rsid w:val="007F0016"/>
    <w:rsid w:val="00821E9C"/>
    <w:rsid w:val="0082630F"/>
    <w:rsid w:val="00836888"/>
    <w:rsid w:val="008C302F"/>
    <w:rsid w:val="008D11A4"/>
    <w:rsid w:val="008E6541"/>
    <w:rsid w:val="009239E8"/>
    <w:rsid w:val="00980FDD"/>
    <w:rsid w:val="009A3751"/>
    <w:rsid w:val="009A630D"/>
    <w:rsid w:val="009D1F60"/>
    <w:rsid w:val="00AB4BD5"/>
    <w:rsid w:val="00B24C79"/>
    <w:rsid w:val="00B33BC1"/>
    <w:rsid w:val="00B419F6"/>
    <w:rsid w:val="00B872AD"/>
    <w:rsid w:val="00C34FFD"/>
    <w:rsid w:val="00CF462F"/>
    <w:rsid w:val="00D20462"/>
    <w:rsid w:val="00D741CE"/>
    <w:rsid w:val="00DF65F2"/>
    <w:rsid w:val="00E15783"/>
    <w:rsid w:val="00E234DF"/>
    <w:rsid w:val="00E81D76"/>
    <w:rsid w:val="00E94289"/>
    <w:rsid w:val="00EA5969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90183-F675-4775-846B-3691FD1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5783"/>
  </w:style>
  <w:style w:type="paragraph" w:styleId="a5">
    <w:name w:val="footer"/>
    <w:basedOn w:val="a"/>
    <w:link w:val="a6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5783"/>
  </w:style>
  <w:style w:type="paragraph" w:customStyle="1" w:styleId="a7">
    <w:name w:val="סגנון"/>
    <w:basedOn w:val="a"/>
    <w:next w:val="a5"/>
    <w:uiPriority w:val="99"/>
    <w:rsid w:val="00E157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8">
    <w:name w:val="List Paragraph"/>
    <w:aliases w:val="style 2"/>
    <w:basedOn w:val="a"/>
    <w:link w:val="a9"/>
    <w:uiPriority w:val="34"/>
    <w:qFormat/>
    <w:rsid w:val="004B1B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aliases w:val="style 2 תו"/>
    <w:basedOn w:val="a0"/>
    <w:link w:val="a8"/>
    <w:uiPriority w:val="34"/>
    <w:rsid w:val="004B1B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takam/Pages/horaot.aspx?k=7.3.6.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of.gov.il/takam/Pages/horaot.aspx?k=7.3.6.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dcterms:created xsi:type="dcterms:W3CDTF">2023-10-19T17:04:00Z</dcterms:created>
  <dcterms:modified xsi:type="dcterms:W3CDTF">2023-10-19T17:04:00Z</dcterms:modified>
</cp:coreProperties>
</file>